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BE365">
      <w:pPr>
        <w:jc w:val="center"/>
        <w:rPr>
          <w:rFonts w:hint="eastAsia" w:ascii="华文中宋" w:hAnsi="华文中宋" w:eastAsia="华文中宋"/>
          <w:b/>
          <w:bCs/>
          <w:spacing w:val="60"/>
          <w:sz w:val="44"/>
        </w:rPr>
      </w:pPr>
      <w:bookmarkStart w:id="10" w:name="_GoBack"/>
      <w:r>
        <w:rPr>
          <w:rFonts w:hint="eastAsia" w:ascii="华文中宋" w:hAnsi="华文中宋" w:eastAsia="华文中宋"/>
          <w:b/>
          <w:bCs/>
          <w:spacing w:val="60"/>
          <w:sz w:val="44"/>
        </w:rPr>
        <w:t>郑州华晶金刚石股份有限公司</w:t>
      </w:r>
    </w:p>
    <w:p w14:paraId="53E11433">
      <w:pPr>
        <w:snapToGrid w:val="0"/>
        <w:spacing w:after="156" w:afterLines="50" w:line="520" w:lineRule="exact"/>
        <w:jc w:val="center"/>
        <w:rPr>
          <w:rFonts w:hint="eastAsia" w:ascii="华文中宋" w:hAnsi="华文中宋" w:eastAsia="华文中宋"/>
          <w:b/>
          <w:bCs/>
          <w:spacing w:val="60"/>
          <w:sz w:val="44"/>
        </w:rPr>
      </w:pPr>
      <w:r>
        <w:rPr>
          <w:rFonts w:hint="eastAsia" w:ascii="华文中宋" w:hAnsi="华文中宋" w:eastAsia="华文中宋"/>
          <w:b/>
          <w:bCs/>
          <w:spacing w:val="60"/>
          <w:sz w:val="44"/>
        </w:rPr>
        <w:t>市场化选聘报名表</w:t>
      </w:r>
    </w:p>
    <w:bookmarkEnd w:id="10"/>
    <w:tbl>
      <w:tblPr>
        <w:tblStyle w:val="3"/>
        <w:tblW w:w="10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"/>
        <w:gridCol w:w="1554"/>
        <w:gridCol w:w="868"/>
        <w:gridCol w:w="574"/>
        <w:gridCol w:w="991"/>
        <w:gridCol w:w="22"/>
        <w:gridCol w:w="1209"/>
        <w:gridCol w:w="22"/>
        <w:gridCol w:w="1500"/>
        <w:gridCol w:w="7"/>
        <w:gridCol w:w="32"/>
        <w:gridCol w:w="34"/>
        <w:gridCol w:w="496"/>
        <w:gridCol w:w="653"/>
        <w:gridCol w:w="1348"/>
      </w:tblGrid>
      <w:tr w14:paraId="057A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034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A6462">
            <w:pPr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应聘岗位：</w:t>
            </w:r>
          </w:p>
        </w:tc>
      </w:tr>
      <w:tr w14:paraId="223E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127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5E22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A0101_1"/>
            <w:bookmarkEnd w:id="0"/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B5C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4B4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1" w:name="A0104_2"/>
            <w:bookmarkEnd w:id="1"/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B9A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2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396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2" w:name="P0192A_12"/>
            <w:bookmarkEnd w:id="2"/>
            <w:bookmarkStart w:id="3" w:name="A0107_3"/>
            <w:bookmarkEnd w:id="3"/>
          </w:p>
        </w:tc>
        <w:tc>
          <w:tcPr>
            <w:tcW w:w="2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6CA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照片</w:t>
            </w:r>
          </w:p>
          <w:p w14:paraId="3F6501C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（近期正面1寸彩色照片）</w:t>
            </w:r>
          </w:p>
        </w:tc>
      </w:tr>
      <w:tr w14:paraId="520F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15B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 w14:paraId="7F34F0E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日期</w:t>
            </w:r>
          </w:p>
          <w:p w14:paraId="0308009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日期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E3C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E44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F24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EAD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</w:t>
            </w:r>
          </w:p>
          <w:p w14:paraId="415B176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2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A90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5AA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0F3B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143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 w14:paraId="5940CA1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6EC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4" w:name="A0117_4"/>
            <w:bookmarkEnd w:id="4"/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CBB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</w:t>
            </w:r>
          </w:p>
          <w:p w14:paraId="73FBE5C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0D3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D8D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</w:t>
            </w:r>
          </w:p>
          <w:p w14:paraId="0E18FAC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2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8A3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5" w:name="A0114_6"/>
            <w:bookmarkEnd w:id="5"/>
          </w:p>
        </w:tc>
        <w:tc>
          <w:tcPr>
            <w:tcW w:w="2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9E6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8B5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12B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</w:t>
            </w:r>
          </w:p>
          <w:p w14:paraId="36A82E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年限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C63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6" w:name="A0134_8"/>
            <w:bookmarkEnd w:id="6"/>
            <w:bookmarkStart w:id="7" w:name="A0127_9"/>
            <w:bookmarkEnd w:id="7"/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C7C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4"/>
              </w:rPr>
              <w:t>超硬材料行业工作年限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592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509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是否存在竞业限制</w:t>
            </w:r>
          </w:p>
        </w:tc>
        <w:tc>
          <w:tcPr>
            <w:tcW w:w="2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65B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B04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282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B1C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  <w:p w14:paraId="051D5B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号码</w:t>
            </w:r>
          </w:p>
        </w:tc>
        <w:tc>
          <w:tcPr>
            <w:tcW w:w="4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AAE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184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目前</w:t>
            </w:r>
          </w:p>
          <w:p w14:paraId="79C3799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居住地</w:t>
            </w: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058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ECB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2B8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</w:t>
            </w:r>
          </w:p>
          <w:p w14:paraId="5D898DD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4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6AA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E72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8E2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255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F0B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</w:t>
            </w:r>
          </w:p>
          <w:p w14:paraId="0F0D8A4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  <w:p w14:paraId="311E50C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/学位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035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B53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 w14:paraId="57358F3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3263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069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专业名称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D34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A3E5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□全日制</w:t>
            </w:r>
          </w:p>
          <w:p w14:paraId="04F5BC32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□在职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AE41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□985院校</w:t>
            </w:r>
          </w:p>
          <w:p w14:paraId="33EC1038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□211院校</w:t>
            </w:r>
          </w:p>
          <w:p w14:paraId="5766E91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□其他</w:t>
            </w:r>
          </w:p>
        </w:tc>
      </w:tr>
      <w:tr w14:paraId="1AB7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E217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4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E30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8" w:name="A0187A_11"/>
            <w:bookmarkEnd w:id="8"/>
            <w:bookmarkStart w:id="9" w:name="A0125_10"/>
            <w:bookmarkEnd w:id="9"/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48A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AB73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E48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单位性质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D34B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企业</w:t>
            </w:r>
          </w:p>
          <w:p w14:paraId="18B3E78A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机关事业</w:t>
            </w:r>
          </w:p>
          <w:p w14:paraId="670F7481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其他</w:t>
            </w:r>
          </w:p>
        </w:tc>
      </w:tr>
      <w:tr w14:paraId="70628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B249C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现任职企业规模</w:t>
            </w:r>
          </w:p>
        </w:tc>
        <w:tc>
          <w:tcPr>
            <w:tcW w:w="523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3308A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（*请参照后面填表说明中的企业划分标准，如果所在单位非企业，请略过此项。）</w:t>
            </w:r>
          </w:p>
          <w:p w14:paraId="64AFB24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□大型  □中型  □小型  □微型  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840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目前薪酬</w:t>
            </w: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E7B7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万元/年</w:t>
            </w:r>
          </w:p>
        </w:tc>
      </w:tr>
      <w:tr w14:paraId="7C999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E6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34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3802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147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期望薪酬</w:t>
            </w: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6AC5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</w:rPr>
              <w:t>万元/年</w:t>
            </w:r>
          </w:p>
        </w:tc>
      </w:tr>
      <w:tr w14:paraId="3127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AF8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管理</w:t>
            </w:r>
          </w:p>
          <w:p w14:paraId="539B855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经验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6CB7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□应聘</w:t>
            </w:r>
          </w:p>
          <w:p w14:paraId="7C9D9312"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正职</w:t>
            </w:r>
          </w:p>
          <w:p w14:paraId="4980BB99"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</w:tc>
        <w:tc>
          <w:tcPr>
            <w:tcW w:w="77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B4B4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目前正在担任同层级正职岗位</w:t>
            </w:r>
          </w:p>
          <w:p w14:paraId="790FA651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累计担任同层级副职岗位5年以上</w:t>
            </w:r>
          </w:p>
          <w:p w14:paraId="4EE462F0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□累计担任同层级副职岗位2年以上5年以下（含5年）</w:t>
            </w:r>
          </w:p>
          <w:p w14:paraId="6B33A284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□累计担任同层级副职岗位2年及以下</w:t>
            </w:r>
          </w:p>
          <w:p w14:paraId="24900FF8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□累计担任下一层级正职岗位5年及以上</w:t>
            </w:r>
          </w:p>
          <w:p w14:paraId="0F5368A9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□其他</w:t>
            </w:r>
          </w:p>
        </w:tc>
      </w:tr>
      <w:tr w14:paraId="41B4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341B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6401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□应聘</w:t>
            </w:r>
          </w:p>
          <w:p w14:paraId="64CABB7C">
            <w:pPr>
              <w:ind w:left="105" w:leftChars="50" w:firstLine="120" w:firstLineChars="5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副职</w:t>
            </w:r>
          </w:p>
          <w:p w14:paraId="76C284DA"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</w:tc>
        <w:tc>
          <w:tcPr>
            <w:tcW w:w="77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B329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□目前正在担任同层级副职岗位</w:t>
            </w:r>
          </w:p>
          <w:p w14:paraId="2EAB4CF2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□累计担任下一层级正职岗位5年以上</w:t>
            </w:r>
          </w:p>
          <w:p w14:paraId="1957BEBD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□累计担任下一层级正职岗位3年以上5年以下（含5年）</w:t>
            </w:r>
          </w:p>
          <w:p w14:paraId="765FA9F6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□累计担任下一层级正职岗位3年及以下</w:t>
            </w:r>
          </w:p>
          <w:p w14:paraId="38D2DB21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□累计担任下一层级副职岗位5年以上</w:t>
            </w:r>
          </w:p>
          <w:p w14:paraId="7F14942A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□其他</w:t>
            </w:r>
          </w:p>
        </w:tc>
      </w:tr>
      <w:tr w14:paraId="16AF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337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近三年年度考核情况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A941B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2022年度</w:t>
            </w:r>
          </w:p>
          <w:p w14:paraId="1622A961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2023年度</w:t>
            </w:r>
          </w:p>
          <w:p w14:paraId="66417082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2024年度</w:t>
            </w:r>
          </w:p>
        </w:tc>
        <w:tc>
          <w:tcPr>
            <w:tcW w:w="77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4477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□A级（优秀） □B级（合格） □C级（基本合格） □D级（不合格）</w:t>
            </w:r>
          </w:p>
          <w:p w14:paraId="3F40966E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□A级（优秀） □B级（合格） □C级（基本合格） □D级（不合格）</w:t>
            </w:r>
          </w:p>
          <w:p w14:paraId="7D363561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□A级（优秀） □B级（合格） □C级（基本合格） □D级（不合格）</w:t>
            </w:r>
          </w:p>
        </w:tc>
      </w:tr>
      <w:tr w14:paraId="1B84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3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DC4B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教育情况</w:t>
            </w:r>
            <w:r>
              <w:rPr>
                <w:rFonts w:hint="eastAsia" w:ascii="宋体" w:hAnsi="宋体" w:eastAsia="宋体" w:cs="宋体"/>
              </w:rPr>
              <w:t>（从最高学历起填写大专及以上学历信息）</w:t>
            </w:r>
          </w:p>
        </w:tc>
      </w:tr>
      <w:tr w14:paraId="6F7D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066B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366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048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院校、系及专业</w:t>
            </w:r>
          </w:p>
        </w:tc>
        <w:tc>
          <w:tcPr>
            <w:tcW w:w="15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E68F8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学历、学位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FAD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教育形式</w:t>
            </w:r>
          </w:p>
        </w:tc>
      </w:tr>
      <w:tr w14:paraId="6191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71D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6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6DF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21E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49C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（全日制/在职）</w:t>
            </w:r>
          </w:p>
        </w:tc>
      </w:tr>
      <w:tr w14:paraId="09CA0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7C23"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年  月至  年  月</w:t>
            </w: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73E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62B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1B5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E25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44A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B51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B18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5D0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2C5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3D0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A56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3738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8EB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4BD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115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C45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F9B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179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6FD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3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052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工作经历</w:t>
            </w:r>
            <w:r>
              <w:rPr>
                <w:rFonts w:hint="eastAsia" w:ascii="宋体" w:hAnsi="宋体" w:eastAsia="宋体" w:cs="宋体"/>
              </w:rPr>
              <w:t>（从最近一段工作经历起逐一填写，时间要连续，不同职级请分开填写）</w:t>
            </w:r>
          </w:p>
        </w:tc>
      </w:tr>
      <w:tr w14:paraId="1A9D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494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DE6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  <w:p w14:paraId="48AC389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(注明单位性质：集团/二级企业/三级企业)</w:t>
            </w: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9DC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部门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DB4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</w:tr>
      <w:tr w14:paraId="6440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3BF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年  月</w:t>
            </w:r>
            <w:r>
              <w:rPr>
                <w:rFonts w:hint="eastAsia" w:ascii="宋体" w:hAnsi="宋体" w:eastAsia="宋体" w:cs="宋体"/>
                <w:szCs w:val="21"/>
              </w:rPr>
              <w:t>至</w:t>
            </w:r>
            <w:r>
              <w:rPr>
                <w:rFonts w:hint="eastAsia" w:ascii="宋体" w:hAnsi="宋体" w:eastAsia="宋体" w:cs="宋体"/>
              </w:rPr>
              <w:t xml:space="preserve">   年  月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5DA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444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BCA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6CC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543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83CD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842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283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CB3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4DE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D5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44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36F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86E7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8BA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F45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A11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BED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32D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8B58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B20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B9E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5F5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522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B8A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A80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3F5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D80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831D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4F8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7AD3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E3B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CDC7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B1B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479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CF1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E7F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3F87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098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0D5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760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E44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7FF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07C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8DF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C6E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7AB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0D3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6A1E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6BD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B29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186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880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3DC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E41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主要工作业绩及培训情况</w:t>
            </w:r>
          </w:p>
        </w:tc>
      </w:tr>
      <w:tr w14:paraId="64A7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FB0A32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1"/>
                <w:sz w:val="24"/>
              </w:rPr>
              <w:t>近三年主要工作业绩</w:t>
            </w:r>
          </w:p>
        </w:tc>
        <w:tc>
          <w:tcPr>
            <w:tcW w:w="9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BB8D7D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 w14:paraId="1FEB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5C2B4C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1"/>
                <w:sz w:val="24"/>
              </w:rPr>
              <w:t>主要培训经历</w:t>
            </w:r>
          </w:p>
        </w:tc>
        <w:tc>
          <w:tcPr>
            <w:tcW w:w="931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E7281B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 w14:paraId="2393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4DA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个人获奖及证书情况</w:t>
            </w:r>
            <w:r>
              <w:rPr>
                <w:rFonts w:hint="eastAsia" w:ascii="宋体" w:hAnsi="宋体" w:eastAsia="宋体" w:cs="宋体"/>
                <w:szCs w:val="21"/>
              </w:rPr>
              <w:t>（省部级及以上奖励证书，专利证书）</w:t>
            </w:r>
          </w:p>
        </w:tc>
      </w:tr>
      <w:tr w14:paraId="12D4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576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5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51F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获得何种奖励或证书</w:t>
            </w:r>
          </w:p>
        </w:tc>
        <w:tc>
          <w:tcPr>
            <w:tcW w:w="4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9505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授予机构</w:t>
            </w:r>
          </w:p>
        </w:tc>
      </w:tr>
      <w:tr w14:paraId="2636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CE8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B43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7FB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49E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020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6B9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14F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8D9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B600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C5B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C40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1AC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D8C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456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A24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B54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EEF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44F9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85E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6F2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72F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家庭主要成员</w:t>
            </w:r>
          </w:p>
        </w:tc>
      </w:tr>
      <w:tr w14:paraId="3974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237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837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683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0CE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5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65EB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 w14:paraId="1700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BCB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823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AF7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DD4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355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5F6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A08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BBD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E07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95B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DB7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067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EDC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61C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C9C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6F7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9D1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4FE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3140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450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34D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D57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66B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0BB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246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B05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8B6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8BD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497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C33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exact"/>
          <w:jc w:val="center"/>
        </w:trPr>
        <w:tc>
          <w:tcPr>
            <w:tcW w:w="103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CD400">
            <w:pPr>
              <w:ind w:firstLine="511" w:firstLineChars="21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本人认可并郑重承诺：</w:t>
            </w:r>
            <w:r>
              <w:rPr>
                <w:rFonts w:hint="eastAsia" w:ascii="宋体" w:hAnsi="宋体" w:eastAsia="宋体" w:cs="宋体"/>
                <w:sz w:val="24"/>
              </w:rPr>
              <w:t>本人所填写的个人信息及提交的应聘材料均真实有效，如有虚假，本人愿意承担因不实内容引发的一切后果。</w:t>
            </w:r>
          </w:p>
          <w:p w14:paraId="395FB957">
            <w:pPr>
              <w:ind w:firstLine="960" w:firstLineChars="400"/>
              <w:rPr>
                <w:rFonts w:hint="eastAsia" w:ascii="宋体" w:hAnsi="宋体" w:eastAsia="宋体" w:cs="宋体"/>
                <w:sz w:val="24"/>
              </w:rPr>
            </w:pPr>
          </w:p>
          <w:p w14:paraId="5CD40A51">
            <w:pPr>
              <w:ind w:firstLine="6480" w:firstLineChars="2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应聘人：</w:t>
            </w:r>
          </w:p>
          <w:p w14:paraId="702BE735">
            <w:pPr>
              <w:ind w:firstLine="6480" w:firstLineChars="2700"/>
              <w:rPr>
                <w:rFonts w:hint="eastAsia" w:ascii="宋体" w:hAnsi="宋体" w:eastAsia="宋体" w:cs="宋体"/>
                <w:sz w:val="24"/>
              </w:rPr>
            </w:pPr>
          </w:p>
          <w:p w14:paraId="37DE0C80">
            <w:pPr>
              <w:ind w:firstLine="6600" w:firstLineChars="27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 w14:paraId="25CD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E89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填表</w:t>
            </w:r>
          </w:p>
          <w:p w14:paraId="00D7D85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说明</w:t>
            </w:r>
          </w:p>
        </w:tc>
        <w:tc>
          <w:tcPr>
            <w:tcW w:w="93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8B87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现任职企业规模：</w:t>
            </w:r>
          </w:p>
          <w:p w14:paraId="4E76AC54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参照附件“统计上大中小微型企业划分标准”。</w:t>
            </w:r>
          </w:p>
        </w:tc>
      </w:tr>
    </w:tbl>
    <w:p w14:paraId="78126469">
      <w:pPr>
        <w:spacing w:line="400" w:lineRule="exact"/>
        <w:jc w:val="left"/>
        <w:rPr>
          <w:rFonts w:hint="eastAsia" w:ascii="new times rome" w:hAnsi="new times rome"/>
          <w:sz w:val="24"/>
        </w:rPr>
      </w:pPr>
      <w:r>
        <w:rPr>
          <w:rFonts w:hint="eastAsia" w:ascii="new times rome" w:hAnsi="宋体"/>
          <w:sz w:val="24"/>
        </w:rPr>
        <w:t>注：请附以下证明材料复印件。</w:t>
      </w:r>
    </w:p>
    <w:p w14:paraId="55C9A94B">
      <w:pPr>
        <w:spacing w:line="400" w:lineRule="exact"/>
        <w:ind w:firstLine="480" w:firstLineChars="200"/>
        <w:jc w:val="left"/>
        <w:rPr>
          <w:rFonts w:hint="eastAsia" w:ascii="new times rome" w:hAnsi="new times rome"/>
          <w:sz w:val="24"/>
        </w:rPr>
      </w:pPr>
      <w:r>
        <w:rPr>
          <w:sz w:val="24"/>
        </w:rPr>
        <w:t>1</w:t>
      </w:r>
      <w:r>
        <w:rPr>
          <w:rFonts w:ascii="new times rome" w:hAnsi="new times rome"/>
          <w:sz w:val="24"/>
        </w:rPr>
        <w:t>.</w:t>
      </w:r>
      <w:r>
        <w:rPr>
          <w:rFonts w:hint="eastAsia" w:ascii="new times rome" w:hAnsi="宋体"/>
          <w:sz w:val="24"/>
        </w:rPr>
        <w:t>身份证；</w:t>
      </w:r>
    </w:p>
    <w:p w14:paraId="3E956B14">
      <w:pPr>
        <w:spacing w:line="400" w:lineRule="exact"/>
        <w:ind w:firstLine="480" w:firstLineChars="200"/>
        <w:jc w:val="left"/>
        <w:rPr>
          <w:rFonts w:hint="eastAsia" w:ascii="new times rome" w:hAnsi="new times rome"/>
          <w:sz w:val="24"/>
        </w:rPr>
      </w:pPr>
      <w:r>
        <w:rPr>
          <w:sz w:val="24"/>
        </w:rPr>
        <w:t>2</w:t>
      </w:r>
      <w:r>
        <w:rPr>
          <w:rFonts w:ascii="new times rome" w:hAnsi="new times rome"/>
          <w:sz w:val="24"/>
        </w:rPr>
        <w:t>.</w:t>
      </w:r>
      <w:r>
        <w:rPr>
          <w:rFonts w:hint="eastAsia" w:ascii="new times rome" w:hAnsi="宋体"/>
          <w:sz w:val="24"/>
        </w:rPr>
        <w:t>学历学位证书；</w:t>
      </w:r>
    </w:p>
    <w:p w14:paraId="6FAB53A4">
      <w:pPr>
        <w:spacing w:line="400" w:lineRule="exact"/>
        <w:ind w:firstLine="480" w:firstLineChars="200"/>
        <w:jc w:val="left"/>
        <w:rPr>
          <w:rFonts w:hint="eastAsia" w:ascii="new times rome" w:hAnsi="new times rome"/>
          <w:sz w:val="24"/>
        </w:rPr>
      </w:pPr>
      <w:r>
        <w:rPr>
          <w:sz w:val="24"/>
        </w:rPr>
        <w:t>3</w:t>
      </w:r>
      <w:r>
        <w:rPr>
          <w:rFonts w:ascii="new times rome" w:hAnsi="new times rome"/>
          <w:sz w:val="24"/>
        </w:rPr>
        <w:t>.</w:t>
      </w:r>
      <w:r>
        <w:rPr>
          <w:rFonts w:hint="eastAsia" w:ascii="new times rome" w:hAnsi="宋体"/>
          <w:sz w:val="24"/>
        </w:rPr>
        <w:t>省部级及以上奖励证书，及专利证书；</w:t>
      </w:r>
    </w:p>
    <w:p w14:paraId="6942EC0B">
      <w:pPr>
        <w:spacing w:line="400" w:lineRule="exact"/>
        <w:ind w:firstLine="480" w:firstLineChars="200"/>
        <w:jc w:val="left"/>
        <w:rPr>
          <w:rFonts w:hint="eastAsia" w:ascii="new times rome" w:hAnsi="new times rome"/>
          <w:sz w:val="24"/>
        </w:rPr>
      </w:pPr>
      <w:r>
        <w:rPr>
          <w:sz w:val="24"/>
        </w:rPr>
        <w:t>4</w:t>
      </w:r>
      <w:r>
        <w:rPr>
          <w:rFonts w:ascii="new times rome" w:hAnsi="new times rome"/>
          <w:sz w:val="24"/>
        </w:rPr>
        <w:t>.</w:t>
      </w:r>
      <w:r>
        <w:rPr>
          <w:rFonts w:hint="eastAsia" w:ascii="new times rome" w:hAnsi="宋体"/>
          <w:sz w:val="24"/>
        </w:rPr>
        <w:t>其他证书。</w:t>
      </w:r>
    </w:p>
    <w:p w14:paraId="0891A0A6">
      <w:pPr>
        <w:spacing w:line="400" w:lineRule="exact"/>
        <w:jc w:val="left"/>
        <w:rPr>
          <w:rFonts w:hint="eastAsia" w:ascii="宋体" w:hAnsi="宋体"/>
          <w:b/>
          <w:sz w:val="24"/>
        </w:rPr>
        <w:sectPr>
          <w:footerReference r:id="rId3" w:type="default"/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p w14:paraId="509D5448">
      <w:pPr>
        <w:spacing w:line="40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附件：</w:t>
      </w:r>
    </w:p>
    <w:p w14:paraId="69779D11">
      <w:pPr>
        <w:snapToGrid w:val="0"/>
        <w:spacing w:line="360" w:lineRule="exact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统计上大中小微型企业划分标准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369"/>
        <w:gridCol w:w="709"/>
        <w:gridCol w:w="1125"/>
        <w:gridCol w:w="1701"/>
        <w:gridCol w:w="1426"/>
        <w:gridCol w:w="992"/>
      </w:tblGrid>
      <w:tr w14:paraId="54637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5B4FD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行业名称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4FBF8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指标名称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AAB1F">
            <w:pPr>
              <w:widowControl/>
              <w:spacing w:line="270" w:lineRule="atLeas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计量</w:t>
            </w:r>
          </w:p>
          <w:p w14:paraId="2A3084FF">
            <w:pPr>
              <w:widowControl/>
              <w:spacing w:line="270" w:lineRule="atLeas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02D60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大型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A502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中型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E403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F720E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微型</w:t>
            </w:r>
          </w:p>
        </w:tc>
      </w:tr>
      <w:tr w14:paraId="41533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BC084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农、林、牧、渔业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173B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6D3AD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B3E9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7E296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4C058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912D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14:paraId="1544B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0952A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*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8F9E4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A821D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BC136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51D16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AEB11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86B18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14:paraId="58D6C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407D7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EF8C1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E2064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68CD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DFB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77607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03760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14:paraId="3C8E0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1A32C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34652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3E0DD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A6004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9FE1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AF98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2E987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14:paraId="1D75D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93D71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0BD9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(Z)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4B67A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88A9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F261A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4AA7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C3242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14:paraId="40E3F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40498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CD146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D0024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F168C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E5510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7A8B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E7567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14:paraId="0064C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DABF1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A8280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B235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0F8CE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940E4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D002A">
            <w:pPr>
              <w:widowControl/>
              <w:spacing w:line="270" w:lineRule="atLeast"/>
              <w:ind w:left="-1" w:leftChars="-1" w:hanging="1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4069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14:paraId="3C300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4EEB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B5804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E0451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E2028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32B39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03278">
            <w:pPr>
              <w:widowControl/>
              <w:spacing w:line="270" w:lineRule="atLeast"/>
              <w:ind w:left="-1" w:leftChars="-1" w:hanging="1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E26ED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14:paraId="43442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A3918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E832A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D9EC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EE69E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A9142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277A1">
            <w:pPr>
              <w:widowControl/>
              <w:spacing w:line="270" w:lineRule="atLeast"/>
              <w:ind w:left="-1" w:leftChars="-1" w:hanging="1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AE2CC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14:paraId="590DA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91AD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*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8D9CC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1268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263DA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D291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F4E01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D1B3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14:paraId="74860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6393E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0E84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500E1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BBEC9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73897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44BDA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6830F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14:paraId="4FB01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E921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仓储业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16597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8041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E4404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5A9B2">
            <w:pPr>
              <w:widowControl/>
              <w:spacing w:line="270" w:lineRule="atLeast"/>
              <w:ind w:left="1" w:leftChars="-51" w:hanging="108" w:hangingChars="6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B37DE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0505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14:paraId="0A1C4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2872D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594DA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374EE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8BDE0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7782F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CF0A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BA814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14:paraId="3A2D3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50EFA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0447F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1D480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FED77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2EBB8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1F611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CC2D9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14:paraId="313A5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839D6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40DF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2C8B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64E6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EDCB6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A3F0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A5F87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14:paraId="036FD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FC684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住宿业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88938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8261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855BC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ED89C">
            <w:pPr>
              <w:widowControl/>
              <w:spacing w:line="270" w:lineRule="atLeast"/>
              <w:ind w:left="1" w:leftChars="-51" w:hanging="108" w:hangingChars="6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D666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DF032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14:paraId="4EEE9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9535A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D9218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EB536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83CA1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750A9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B487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A5E8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14:paraId="4A1EE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57E1C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5146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0925A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4957C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9E7FC">
            <w:pPr>
              <w:widowControl/>
              <w:spacing w:line="270" w:lineRule="atLeast"/>
              <w:ind w:left="1" w:leftChars="-51" w:hanging="108" w:hangingChars="6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A82FA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105DD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14:paraId="6F254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2CC5E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29C0F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A839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3838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A982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127FE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11D09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14:paraId="4C811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2D8C6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信息传输业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*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B5010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0AE9C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4A412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5A361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3A5E1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D20A9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14:paraId="1A94A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F3677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47716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332FE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51B89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8182F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3CED6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DC84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14:paraId="7CA75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57C9F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BDBAF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87BBA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99C99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35953">
            <w:pPr>
              <w:widowControl/>
              <w:spacing w:line="270" w:lineRule="atLeast"/>
              <w:ind w:left="1" w:leftChars="-51" w:hanging="108" w:hangingChars="6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BE28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FFAA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14:paraId="6D13F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26D7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55E51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792F7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3D919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C838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40DA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405A2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14:paraId="553B2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EDEB4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房地产开发经营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EEA3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E6C59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4A6A8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4A2ED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D9964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A8F6D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14:paraId="0874A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B3ADD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4E887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(Z)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B7AB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CAF24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4273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DEF96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5000  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D00F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14:paraId="78CF1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170EF">
            <w:pPr>
              <w:snapToGrid w:val="0"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6E79F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D8EEC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CA02D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97494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F10CE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0CD1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14:paraId="4A106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CA609">
            <w:pPr>
              <w:snapToGrid w:val="0"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4B75E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(Y)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5B72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55648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CF71A">
            <w:pPr>
              <w:widowControl/>
              <w:spacing w:line="270" w:lineRule="atLeast"/>
              <w:ind w:left="1" w:leftChars="-51" w:hanging="108" w:hangingChars="6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9BCB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1F6C0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Y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14:paraId="7B73C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BB658">
            <w:pPr>
              <w:snapToGrid w:val="0"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租赁和商务服务业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9FCE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B4424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56F5E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9C3DA">
            <w:pPr>
              <w:widowControl/>
              <w:spacing w:line="270" w:lineRule="atLeast"/>
              <w:ind w:left="1" w:leftChars="-51" w:hanging="108" w:hangingChars="6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FDFC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43259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14:paraId="08B6A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8F6BE">
            <w:pPr>
              <w:snapToGrid w:val="0"/>
              <w:spacing w:line="360" w:lineRule="auto"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7D708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(Z)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1B20C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7C580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FC84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120000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E847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BDB83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Z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14:paraId="2B9F0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0939A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其他未列明行业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*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9652B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(X)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7EFDF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4A765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5769D">
            <w:pPr>
              <w:widowControl/>
              <w:spacing w:line="270" w:lineRule="atLeast"/>
              <w:ind w:left="1" w:leftChars="-51" w:hanging="108" w:hangingChars="6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76EDE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AB107">
            <w:pPr>
              <w:widowControl/>
              <w:spacing w:line="27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</w:tbl>
    <w:p w14:paraId="3F2A55A7">
      <w:pPr>
        <w:snapToGrid w:val="0"/>
        <w:spacing w:line="360" w:lineRule="auto"/>
        <w:ind w:firstLine="508" w:firstLineChars="21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</w:t>
      </w:r>
    </w:p>
    <w:p w14:paraId="495011B2">
      <w:pPr>
        <w:snapToGrid w:val="0"/>
        <w:spacing w:line="360" w:lineRule="auto"/>
        <w:ind w:firstLine="508" w:firstLineChars="21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1.大型、中型和小型企业须同时满足所列指标的下限，否则下划一档；微型企业只须满足所列指标中的一项即可。</w:t>
      </w:r>
    </w:p>
    <w:p w14:paraId="3D6BD91F">
      <w:pPr>
        <w:snapToGrid w:val="0"/>
        <w:spacing w:line="360" w:lineRule="auto"/>
        <w:ind w:firstLine="508" w:firstLineChars="21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各行业的范围以《国民经济行业分类》（GB/T4754-2017）为准。带*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；信息传输业包括电信、广播电视和卫星传输服务，互联网和相关服务；</w:t>
      </w:r>
      <w:r>
        <w:rPr>
          <w:rFonts w:hint="eastAsia" w:ascii="宋体" w:hAnsi="宋体" w:eastAsia="宋体" w:cs="宋体"/>
          <w:sz w:val="24"/>
          <w:szCs w:val="24"/>
          <w:u w:val="single"/>
        </w:rPr>
        <w:t>其他未列明行业包括科学研究和技术服务业，水利、环境和公共设施管理业，居民服务、修理和其他服务业，社会工作，文化、体育和娱乐业，以及房地产中介服务，其他房地产业等，不包括自有房地产经营活动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DC8B2E4">
      <w:pPr>
        <w:widowControl/>
        <w:snapToGrid w:val="0"/>
        <w:spacing w:line="360" w:lineRule="auto"/>
        <w:ind w:firstLine="508" w:firstLineChars="212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企业划分指标以现行统计制度为准。（1）从业人员，是指期末从业人员数，没有期末从业人员数的，采用全年平均人员数代替。（2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3）资产总额，采用资产总计代替。</w:t>
      </w:r>
    </w:p>
    <w:p w14:paraId="6C91464A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ew times ro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61C19">
    <w:pPr>
      <w:pStyle w:val="2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59179"/>
    </w:sdtPr>
    <w:sdtContent>
      <w:p w14:paraId="70354312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6211B"/>
    <w:rsid w:val="44C6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2025-01-21T08:37:00Z</dcterms:created>
  <dc:creator>马振强</dc:creator>
  <cp:lastModifiedBy>马振强</cp:lastModifiedBy>
  <dcterms:modified xsi:type="dcterms:W3CDTF">2025-01-21T08:37:59Z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DF08E4E72F8C4FA7846B00F5D0805A3B_11</vt:lpwstr>
  </property>
  <property fmtid="{D5CDD505-2E9C-101B-9397-08002B2CF9AE}" pid="4" name="KSOTemplateDocerSaveRecord">
    <vt:lpwstr>eyJoZGlkIjoiYTk0M2EyZDI4MTI4YTNhZDNhMTVkYWFmZDlhNzlhNTYiLCJ1c2VySWQiOiIzNjMwMDI5OTUifQ==</vt:lpwstr>
  </property>
</Properties>
</file>